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00" w:rsidRPr="00FD10DE" w:rsidRDefault="00864200" w:rsidP="00864200">
      <w:pPr>
        <w:jc w:val="center"/>
        <w:rPr>
          <w:rFonts w:ascii="Georgia" w:hAnsi="Georgia"/>
          <w:b/>
          <w:color w:val="7030A0"/>
        </w:rPr>
      </w:pPr>
      <w:r w:rsidRPr="00FD10DE">
        <w:rPr>
          <w:rFonts w:ascii="Georgia" w:hAnsi="Georgia"/>
          <w:b/>
          <w:color w:val="7030A0"/>
        </w:rPr>
        <w:t>Если ребенок плохо ест</w:t>
      </w:r>
    </w:p>
    <w:p w:rsidR="00864200" w:rsidRPr="00FD10DE" w:rsidRDefault="00864200" w:rsidP="00864200">
      <w:pPr>
        <w:jc w:val="center"/>
        <w:rPr>
          <w:rFonts w:ascii="Georgia" w:hAnsi="Georgia"/>
          <w:b/>
          <w:color w:val="7030A0"/>
        </w:rPr>
      </w:pPr>
    </w:p>
    <w:p w:rsidR="00864200" w:rsidRPr="00FD10DE" w:rsidRDefault="00864200" w:rsidP="00864200">
      <w:pPr>
        <w:ind w:firstLine="900"/>
        <w:jc w:val="both"/>
        <w:rPr>
          <w:rFonts w:ascii="Georgia" w:hAnsi="Georgia"/>
          <w:b/>
          <w:color w:val="7030A0"/>
        </w:rPr>
      </w:pPr>
      <w:r w:rsidRPr="00FD10DE">
        <w:rPr>
          <w:rFonts w:ascii="Georgia" w:hAnsi="Georgia"/>
          <w:b/>
          <w:color w:val="7030A0"/>
        </w:rPr>
        <w:t>Время еды должно быть периодом отдыха и удовольствия для всех. Тем не менее, дети часто именно во время еды втяги</w:t>
      </w:r>
      <w:r w:rsidRPr="00FD10DE">
        <w:rPr>
          <w:rFonts w:ascii="Georgia" w:hAnsi="Georgia"/>
          <w:b/>
          <w:color w:val="7030A0"/>
        </w:rPr>
        <w:softHyphen/>
        <w:t xml:space="preserve">вают нас в конфликты и начинают </w:t>
      </w:r>
      <w:proofErr w:type="spellStart"/>
      <w:r w:rsidRPr="00FD10DE">
        <w:rPr>
          <w:rFonts w:ascii="Georgia" w:hAnsi="Georgia"/>
          <w:b/>
          <w:color w:val="7030A0"/>
        </w:rPr>
        <w:t>самоутверждаться</w:t>
      </w:r>
      <w:proofErr w:type="spellEnd"/>
      <w:r w:rsidRPr="00FD10DE">
        <w:rPr>
          <w:rFonts w:ascii="Georgia" w:hAnsi="Georgia"/>
          <w:b/>
          <w:color w:val="7030A0"/>
        </w:rPr>
        <w:t xml:space="preserve"> самым неподходящим способом.</w:t>
      </w:r>
    </w:p>
    <w:p w:rsidR="00864200" w:rsidRPr="00FD10DE" w:rsidRDefault="00864200" w:rsidP="00864200">
      <w:pPr>
        <w:ind w:firstLine="900"/>
        <w:jc w:val="both"/>
        <w:rPr>
          <w:rFonts w:ascii="Georgia" w:hAnsi="Georgia"/>
          <w:b/>
          <w:color w:val="7030A0"/>
        </w:rPr>
      </w:pPr>
    </w:p>
    <w:p w:rsidR="00864200" w:rsidRPr="00FD10DE" w:rsidRDefault="00864200" w:rsidP="00864200">
      <w:pPr>
        <w:ind w:firstLine="900"/>
        <w:jc w:val="both"/>
        <w:rPr>
          <w:rFonts w:ascii="Georgia" w:hAnsi="Georgia"/>
          <w:b/>
          <w:color w:val="FF0000"/>
        </w:rPr>
      </w:pPr>
      <w:r w:rsidRPr="00FD10DE">
        <w:rPr>
          <w:rFonts w:ascii="Georgia" w:hAnsi="Georgia"/>
          <w:b/>
          <w:color w:val="FF0000"/>
        </w:rPr>
        <w:t>Как предотвратить проблему</w:t>
      </w:r>
    </w:p>
    <w:p w:rsidR="00864200" w:rsidRPr="00FD10DE" w:rsidRDefault="00864200" w:rsidP="00864200">
      <w:pPr>
        <w:ind w:firstLine="900"/>
        <w:jc w:val="both"/>
        <w:rPr>
          <w:rFonts w:ascii="Georgia" w:hAnsi="Georgia"/>
          <w:b/>
          <w:color w:val="FF0000"/>
        </w:rPr>
      </w:pPr>
    </w:p>
    <w:p w:rsidR="00864200" w:rsidRPr="00FD10DE" w:rsidRDefault="00864200" w:rsidP="00864200">
      <w:pPr>
        <w:ind w:firstLine="900"/>
        <w:jc w:val="both"/>
        <w:rPr>
          <w:rFonts w:ascii="Georgia" w:hAnsi="Georgia"/>
          <w:b/>
          <w:color w:val="7030A0"/>
        </w:rPr>
      </w:pPr>
      <w:r w:rsidRPr="00FD10DE">
        <w:rPr>
          <w:rFonts w:ascii="Georgia" w:hAnsi="Georgia"/>
          <w:b/>
          <w:color w:val="7030A0"/>
        </w:rPr>
        <w:t>Вы являетесь для ребенка главным примером поведения за столом, поэтому должны есть вместе с ним и то же, что и он.</w:t>
      </w:r>
    </w:p>
    <w:p w:rsidR="00864200" w:rsidRPr="00FD10DE" w:rsidRDefault="00864200" w:rsidP="00864200">
      <w:pPr>
        <w:ind w:firstLine="900"/>
        <w:jc w:val="both"/>
        <w:rPr>
          <w:rFonts w:ascii="Georgia" w:hAnsi="Georgia"/>
          <w:b/>
          <w:color w:val="7030A0"/>
        </w:rPr>
      </w:pPr>
      <w:r w:rsidRPr="00FD10DE">
        <w:rPr>
          <w:rFonts w:ascii="Georgia" w:hAnsi="Georgia"/>
          <w:b/>
          <w:color w:val="7030A0"/>
        </w:rPr>
        <w:t xml:space="preserve">Малышу следует предложить поесть, </w:t>
      </w:r>
      <w:proofErr w:type="gramStart"/>
      <w:r w:rsidRPr="00FD10DE">
        <w:rPr>
          <w:rFonts w:ascii="Georgia" w:hAnsi="Georgia"/>
          <w:b/>
          <w:color w:val="7030A0"/>
        </w:rPr>
        <w:t>но</w:t>
      </w:r>
      <w:proofErr w:type="gramEnd"/>
      <w:r w:rsidRPr="00FD10DE">
        <w:rPr>
          <w:rFonts w:ascii="Georgia" w:hAnsi="Georgia"/>
          <w:b/>
          <w:color w:val="7030A0"/>
        </w:rPr>
        <w:t xml:space="preserve"> ни в коем случае не заставлять есть насильно.</w:t>
      </w:r>
    </w:p>
    <w:p w:rsidR="00864200" w:rsidRPr="00FD10DE" w:rsidRDefault="00864200" w:rsidP="00864200">
      <w:pPr>
        <w:ind w:firstLine="900"/>
        <w:jc w:val="both"/>
        <w:rPr>
          <w:rFonts w:ascii="Georgia" w:hAnsi="Georgia"/>
          <w:b/>
          <w:color w:val="7030A0"/>
        </w:rPr>
      </w:pPr>
      <w:r w:rsidRPr="00FD10DE">
        <w:rPr>
          <w:rFonts w:ascii="Georgia" w:hAnsi="Georgia"/>
          <w:b/>
          <w:color w:val="7030A0"/>
        </w:rPr>
        <w:t>Можно сказать: «Пожалуйста, скушай по маленькой пор</w:t>
      </w:r>
      <w:r w:rsidRPr="00FD10DE">
        <w:rPr>
          <w:rFonts w:ascii="Georgia" w:hAnsi="Georgia"/>
          <w:b/>
          <w:color w:val="7030A0"/>
        </w:rPr>
        <w:softHyphen/>
        <w:t>ции каждого блюда, иначе это будет невежливо».</w:t>
      </w:r>
    </w:p>
    <w:p w:rsidR="00864200" w:rsidRPr="00FD10DE" w:rsidRDefault="00864200" w:rsidP="00864200">
      <w:pPr>
        <w:ind w:firstLine="900"/>
        <w:jc w:val="both"/>
        <w:rPr>
          <w:rFonts w:ascii="Georgia" w:hAnsi="Georgia"/>
          <w:b/>
          <w:color w:val="7030A0"/>
        </w:rPr>
      </w:pPr>
      <w:r w:rsidRPr="00FD10DE">
        <w:rPr>
          <w:rFonts w:ascii="Georgia" w:hAnsi="Georgia"/>
          <w:b/>
          <w:color w:val="7030A0"/>
        </w:rPr>
        <w:t xml:space="preserve">Ребенок должен иметь право отказаться съесть «даже по маленькому кусочку». Если на него не давить, то рано или поздно он </w:t>
      </w:r>
      <w:proofErr w:type="gramStart"/>
      <w:r w:rsidRPr="00FD10DE">
        <w:rPr>
          <w:rFonts w:ascii="Georgia" w:hAnsi="Georgia"/>
          <w:b/>
          <w:color w:val="7030A0"/>
        </w:rPr>
        <w:t>начнет</w:t>
      </w:r>
      <w:proofErr w:type="gramEnd"/>
      <w:r w:rsidRPr="00FD10DE">
        <w:rPr>
          <w:rFonts w:ascii="Georgia" w:hAnsi="Georgia"/>
          <w:b/>
          <w:color w:val="7030A0"/>
        </w:rPr>
        <w:t xml:space="preserve"> есть нормально. Спокойный подход к еде способствует установлению  здорового отношения к ней.</w:t>
      </w:r>
    </w:p>
    <w:p w:rsidR="00864200" w:rsidRPr="00FD10DE" w:rsidRDefault="00864200" w:rsidP="00864200">
      <w:pPr>
        <w:ind w:firstLine="900"/>
        <w:jc w:val="both"/>
        <w:rPr>
          <w:rFonts w:ascii="Georgia" w:hAnsi="Georgia"/>
          <w:b/>
          <w:color w:val="7030A0"/>
        </w:rPr>
      </w:pPr>
      <w:r w:rsidRPr="00FD10DE">
        <w:rPr>
          <w:rFonts w:ascii="Georgia" w:hAnsi="Georgia"/>
          <w:b/>
          <w:color w:val="7030A0"/>
        </w:rPr>
        <w:t>Во время еды вовлекайте ребенка в неторопливый разговор.</w:t>
      </w:r>
    </w:p>
    <w:p w:rsidR="00864200" w:rsidRPr="00FD10DE" w:rsidRDefault="00864200" w:rsidP="00864200">
      <w:pPr>
        <w:ind w:firstLine="900"/>
        <w:jc w:val="both"/>
        <w:rPr>
          <w:rFonts w:ascii="Georgia" w:hAnsi="Georgia"/>
          <w:b/>
          <w:color w:val="7030A0"/>
        </w:rPr>
      </w:pPr>
      <w:proofErr w:type="gramStart"/>
      <w:r w:rsidRPr="00FD10DE">
        <w:rPr>
          <w:rFonts w:ascii="Georgia" w:hAnsi="Georgia"/>
          <w:b/>
          <w:color w:val="7030A0"/>
        </w:rPr>
        <w:t>Почаще</w:t>
      </w:r>
      <w:proofErr w:type="gramEnd"/>
      <w:r w:rsidRPr="00FD10DE">
        <w:rPr>
          <w:rFonts w:ascii="Georgia" w:hAnsi="Georgia"/>
          <w:b/>
          <w:color w:val="7030A0"/>
        </w:rPr>
        <w:t xml:space="preserve"> что-нибудь готовьте вместе.</w:t>
      </w:r>
    </w:p>
    <w:p w:rsidR="00864200" w:rsidRPr="00FD10DE" w:rsidRDefault="00864200" w:rsidP="00864200">
      <w:pPr>
        <w:ind w:firstLine="900"/>
        <w:jc w:val="both"/>
        <w:rPr>
          <w:rFonts w:ascii="Georgia" w:hAnsi="Georgia"/>
          <w:b/>
          <w:color w:val="7030A0"/>
        </w:rPr>
      </w:pPr>
    </w:p>
    <w:p w:rsidR="00864200" w:rsidRPr="00FD10DE" w:rsidRDefault="00864200" w:rsidP="00864200">
      <w:pPr>
        <w:ind w:firstLine="900"/>
        <w:jc w:val="both"/>
        <w:rPr>
          <w:rFonts w:ascii="Georgia" w:hAnsi="Georgia"/>
          <w:b/>
          <w:color w:val="FF0000"/>
        </w:rPr>
      </w:pPr>
      <w:r w:rsidRPr="00FD10DE">
        <w:rPr>
          <w:rFonts w:ascii="Georgia" w:hAnsi="Georgia"/>
          <w:b/>
          <w:color w:val="FF0000"/>
        </w:rPr>
        <w:t>Как справиться с проблемой, если она уже есть</w:t>
      </w:r>
    </w:p>
    <w:p w:rsidR="00864200" w:rsidRPr="00FD10DE" w:rsidRDefault="00864200" w:rsidP="00864200">
      <w:pPr>
        <w:ind w:firstLine="900"/>
        <w:jc w:val="both"/>
        <w:rPr>
          <w:rFonts w:ascii="Georgia" w:hAnsi="Georgia"/>
          <w:b/>
          <w:color w:val="7030A0"/>
        </w:rPr>
      </w:pPr>
    </w:p>
    <w:p w:rsidR="00864200" w:rsidRPr="00FD10DE" w:rsidRDefault="00864200" w:rsidP="00864200">
      <w:pPr>
        <w:numPr>
          <w:ilvl w:val="0"/>
          <w:numId w:val="1"/>
        </w:numPr>
        <w:tabs>
          <w:tab w:val="clear" w:pos="1620"/>
          <w:tab w:val="num" w:pos="0"/>
        </w:tabs>
        <w:ind w:left="0" w:firstLine="1260"/>
        <w:jc w:val="both"/>
        <w:rPr>
          <w:rFonts w:ascii="Georgia" w:hAnsi="Georgia"/>
          <w:b/>
          <w:color w:val="7030A0"/>
        </w:rPr>
      </w:pPr>
      <w:r w:rsidRPr="00FD10DE">
        <w:rPr>
          <w:rFonts w:ascii="Georgia" w:hAnsi="Georgia"/>
          <w:b/>
          <w:color w:val="7030A0"/>
        </w:rPr>
        <w:t>Если ребенок слишком быстро заглатывает пищу, накла</w:t>
      </w:r>
      <w:r w:rsidRPr="00FD10DE">
        <w:rPr>
          <w:rFonts w:ascii="Georgia" w:hAnsi="Georgia"/>
          <w:b/>
          <w:color w:val="7030A0"/>
        </w:rPr>
        <w:softHyphen/>
        <w:t>дывайте еду в тарелку понемногу, но обязательно скажите малышу, что приготовили еды достаточно и можете дать ему добавки.</w:t>
      </w:r>
    </w:p>
    <w:p w:rsidR="00864200" w:rsidRPr="00FD10DE" w:rsidRDefault="00864200" w:rsidP="00864200">
      <w:pPr>
        <w:numPr>
          <w:ilvl w:val="0"/>
          <w:numId w:val="1"/>
        </w:numPr>
        <w:tabs>
          <w:tab w:val="clear" w:pos="1620"/>
          <w:tab w:val="num" w:pos="0"/>
        </w:tabs>
        <w:ind w:left="0" w:firstLine="1260"/>
        <w:jc w:val="both"/>
        <w:rPr>
          <w:rFonts w:ascii="Georgia" w:hAnsi="Georgia"/>
          <w:b/>
          <w:color w:val="7030A0"/>
        </w:rPr>
      </w:pPr>
      <w:r w:rsidRPr="00FD10DE">
        <w:rPr>
          <w:rFonts w:ascii="Georgia" w:hAnsi="Georgia"/>
          <w:b/>
          <w:color w:val="7030A0"/>
        </w:rPr>
        <w:t xml:space="preserve">Объясните ребенку, что пищу нужно жевать медленно, чтобы организм мог взять из хорошо прожеванной пищи больше полезных веществ, это помогает человеку расти </w:t>
      </w:r>
      <w:proofErr w:type="gramStart"/>
      <w:r w:rsidRPr="00FD10DE">
        <w:rPr>
          <w:rFonts w:ascii="Georgia" w:hAnsi="Georgia"/>
          <w:b/>
          <w:color w:val="7030A0"/>
        </w:rPr>
        <w:t>высоким</w:t>
      </w:r>
      <w:proofErr w:type="gramEnd"/>
      <w:r w:rsidRPr="00FD10DE">
        <w:rPr>
          <w:rFonts w:ascii="Georgia" w:hAnsi="Georgia"/>
          <w:b/>
          <w:color w:val="7030A0"/>
        </w:rPr>
        <w:t>, красивым и сильным.</w:t>
      </w:r>
    </w:p>
    <w:p w:rsidR="00864200" w:rsidRPr="00FD10DE" w:rsidRDefault="00864200" w:rsidP="00864200">
      <w:pPr>
        <w:numPr>
          <w:ilvl w:val="0"/>
          <w:numId w:val="1"/>
        </w:numPr>
        <w:tabs>
          <w:tab w:val="clear" w:pos="1620"/>
          <w:tab w:val="num" w:pos="0"/>
        </w:tabs>
        <w:ind w:left="0" w:firstLine="1260"/>
        <w:jc w:val="both"/>
        <w:rPr>
          <w:rFonts w:ascii="Georgia" w:hAnsi="Georgia"/>
          <w:b/>
          <w:color w:val="7030A0"/>
        </w:rPr>
      </w:pPr>
      <w:r w:rsidRPr="00FD10DE">
        <w:rPr>
          <w:rFonts w:ascii="Georgia" w:hAnsi="Georgia"/>
          <w:b/>
          <w:color w:val="7030A0"/>
        </w:rPr>
        <w:t>Если ребенок ест слишком вяло, накладывайте в тарелку пищу понемногу, постепенно добавляя ее. Объясните ему, что с маленькой порцией справиться гораздо легче. Не заостряй</w:t>
      </w:r>
      <w:r w:rsidRPr="00FD10DE">
        <w:rPr>
          <w:rFonts w:ascii="Georgia" w:hAnsi="Georgia"/>
          <w:b/>
          <w:color w:val="7030A0"/>
        </w:rPr>
        <w:softHyphen/>
        <w:t>те на этой проблеме слишком много внимания, чтобы не усу</w:t>
      </w:r>
      <w:r w:rsidRPr="00FD10DE">
        <w:rPr>
          <w:rFonts w:ascii="Georgia" w:hAnsi="Georgia"/>
          <w:b/>
          <w:color w:val="7030A0"/>
        </w:rPr>
        <w:softHyphen/>
        <w:t>губить ситуацию.</w:t>
      </w:r>
    </w:p>
    <w:p w:rsidR="00864200" w:rsidRPr="00FD10DE" w:rsidRDefault="00864200" w:rsidP="00864200">
      <w:pPr>
        <w:numPr>
          <w:ilvl w:val="0"/>
          <w:numId w:val="1"/>
        </w:numPr>
        <w:tabs>
          <w:tab w:val="clear" w:pos="1620"/>
          <w:tab w:val="num" w:pos="0"/>
        </w:tabs>
        <w:ind w:left="0" w:firstLine="1260"/>
        <w:jc w:val="both"/>
        <w:rPr>
          <w:rFonts w:ascii="Georgia" w:hAnsi="Georgia"/>
          <w:b/>
          <w:color w:val="7030A0"/>
        </w:rPr>
      </w:pPr>
      <w:r w:rsidRPr="00FD10DE">
        <w:rPr>
          <w:rFonts w:ascii="Georgia" w:hAnsi="Georgia"/>
          <w:b/>
          <w:color w:val="7030A0"/>
        </w:rPr>
        <w:t>Если ребенок слишком привередлив в еде, для начала да</w:t>
      </w:r>
      <w:r w:rsidRPr="00FD10DE">
        <w:rPr>
          <w:rFonts w:ascii="Georgia" w:hAnsi="Georgia"/>
          <w:b/>
          <w:color w:val="7030A0"/>
        </w:rPr>
        <w:softHyphen/>
        <w:t>вайте ему новую еду очень маленькими порциями. Не застав</w:t>
      </w:r>
      <w:r w:rsidRPr="00FD10DE">
        <w:rPr>
          <w:rFonts w:ascii="Georgia" w:hAnsi="Georgia"/>
          <w:b/>
          <w:color w:val="7030A0"/>
        </w:rPr>
        <w:softHyphen/>
        <w:t>ляйте есть насильно. Постарайтесь задать за столом спокой</w:t>
      </w:r>
      <w:r w:rsidRPr="00FD10DE">
        <w:rPr>
          <w:rFonts w:ascii="Georgia" w:hAnsi="Georgia"/>
          <w:b/>
          <w:color w:val="7030A0"/>
        </w:rPr>
        <w:softHyphen/>
        <w:t>ный благожелательный тон, продемонстрируйте свое положи</w:t>
      </w:r>
      <w:r w:rsidRPr="00FD10DE">
        <w:rPr>
          <w:rFonts w:ascii="Georgia" w:hAnsi="Georgia"/>
          <w:b/>
          <w:color w:val="7030A0"/>
        </w:rPr>
        <w:softHyphen/>
        <w:t>тельное отношение к конкретной еде.</w:t>
      </w:r>
    </w:p>
    <w:p w:rsidR="00BF7834" w:rsidRDefault="00BF7834"/>
    <w:sectPr w:rsidR="00BF7834" w:rsidSect="00BF7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F38AA"/>
    <w:multiLevelType w:val="hybridMultilevel"/>
    <w:tmpl w:val="F6163D1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200"/>
    <w:rsid w:val="00864200"/>
    <w:rsid w:val="00BF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2013-11-16T10:46:00Z</dcterms:created>
  <dcterms:modified xsi:type="dcterms:W3CDTF">2013-11-16T10:46:00Z</dcterms:modified>
</cp:coreProperties>
</file>